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393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2"/>
        <w:gridCol w:w="973"/>
        <w:gridCol w:w="2578"/>
        <w:gridCol w:w="2182"/>
        <w:gridCol w:w="2619"/>
        <w:gridCol w:w="1100"/>
        <w:gridCol w:w="1100"/>
        <w:gridCol w:w="1024"/>
        <w:gridCol w:w="142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</w:trPr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附件：</w:t>
            </w:r>
            <w:bookmarkStart w:id="0" w:name="_GoBack"/>
            <w:bookmarkEnd w:id="0"/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3" w:hRule="atLeast"/>
        </w:trPr>
        <w:tc>
          <w:tcPr>
            <w:tcW w:w="1393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方正小标宋_GBK" w:hAnsi="方正小标宋_GBK" w:eastAsia="方正小标宋_GBK" w:cs="方正小标宋_GBK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2023年下半年公开招聘综合成绩及进入体检考察人员名单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姓 名</w:t>
            </w:r>
          </w:p>
        </w:tc>
        <w:tc>
          <w:tcPr>
            <w:tcW w:w="2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身份证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报考单位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笔试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成绩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面试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成绩</w:t>
            </w:r>
          </w:p>
        </w:tc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综合成绩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备 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滕*鑫</w:t>
            </w:r>
          </w:p>
        </w:tc>
        <w:tc>
          <w:tcPr>
            <w:tcW w:w="2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33262419******0075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集团党群工作部（人力资源部）人力资源管理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74.01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righ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82.40 </w:t>
            </w:r>
          </w:p>
        </w:tc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79.04 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进入体检、考察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邱*媛</w:t>
            </w:r>
          </w:p>
        </w:tc>
        <w:tc>
          <w:tcPr>
            <w:tcW w:w="2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33100220******4326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集团党群工作部（人力资源部）人力资源管理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74.81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righ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80.80 </w:t>
            </w:r>
          </w:p>
        </w:tc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78.40 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王*雪</w:t>
            </w:r>
          </w:p>
        </w:tc>
        <w:tc>
          <w:tcPr>
            <w:tcW w:w="2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33100219******372x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集团党群工作部（人力资源部）人力资源管理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75.07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righ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79.60 </w:t>
            </w:r>
          </w:p>
        </w:tc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77.79 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赵*雅</w:t>
            </w:r>
          </w:p>
        </w:tc>
        <w:tc>
          <w:tcPr>
            <w:tcW w:w="2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33108119******2647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集团计划财务部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72.44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righ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82.80 </w:t>
            </w:r>
          </w:p>
        </w:tc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78.66 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进入体检、考察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崔*敬</w:t>
            </w:r>
          </w:p>
        </w:tc>
        <w:tc>
          <w:tcPr>
            <w:tcW w:w="2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33100219******2016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集团计划财务部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69.97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righ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83.80 </w:t>
            </w:r>
          </w:p>
        </w:tc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78.27 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王*勇</w:t>
            </w:r>
          </w:p>
        </w:tc>
        <w:tc>
          <w:tcPr>
            <w:tcW w:w="2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33100219******3117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集团计划财务部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71.98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righ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70.40 </w:t>
            </w:r>
          </w:p>
        </w:tc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71.03 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何*</w:t>
            </w:r>
          </w:p>
        </w:tc>
        <w:tc>
          <w:tcPr>
            <w:tcW w:w="2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33100219******0721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台州市畅行智慧交通科技有限公司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财务人员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69.32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righ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78.80 </w:t>
            </w:r>
          </w:p>
        </w:tc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75.01 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进入体检、考察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应*妤</w:t>
            </w:r>
          </w:p>
        </w:tc>
        <w:tc>
          <w:tcPr>
            <w:tcW w:w="2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33100319******1327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台州市畅行智慧交通科技有限公司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财务人员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68.41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righ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77.00 </w:t>
            </w:r>
          </w:p>
        </w:tc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73.56 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吴*怡</w:t>
            </w:r>
          </w:p>
        </w:tc>
        <w:tc>
          <w:tcPr>
            <w:tcW w:w="2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33100219******4922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台州市畅行智慧交通科技有限公司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财务人员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65.04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righ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74.60 </w:t>
            </w:r>
          </w:p>
        </w:tc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70.78 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1C4E8D"/>
    <w:rsid w:val="131C4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Office_11.8.2.12055_F1E327BC-269C-435d-A152-05C5408002CA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2023-11-02T08:54:00Z</dcterms:created>
  <dc:creator>汶辰</dc:creator>
  <cp:lastModifiedBy>汶辰</cp:lastModifiedBy>
  <dcterms:modified xsi:type="dcterms:W3CDTF">2023-11-02T08:57:59Z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2052-11.8.2.12055</vt:lpwstr>
  </property>
  <property fmtid="{D5CDD505-2E9C-101B-9397-08002B2CF9AE}" pid="3" name="ICV">
    <vt:lpwstr>D68C7E2416074E98B8E09EA71FB93654</vt:lpwstr>
  </property>
</Properties>
</file>